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AD" w:rsidRPr="005D03F1" w:rsidRDefault="005D03F1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sz w:val="24"/>
          <w:szCs w:val="24"/>
        </w:rPr>
        <w:t xml:space="preserve">   </w:t>
      </w:r>
      <w:r w:rsidRPr="00D458E4">
        <w:rPr>
          <w:noProof/>
          <w:sz w:val="24"/>
          <w:szCs w:val="24"/>
          <w:lang w:eastAsia="cs-CZ"/>
        </w:rPr>
        <w:drawing>
          <wp:inline distT="0" distB="0" distL="0" distR="0">
            <wp:extent cx="676275" cy="771525"/>
            <wp:effectExtent l="0" t="0" r="9525" b="9525"/>
            <wp:docPr id="2" name="Obrázek 2" descr="http://www.obec-zdechovice.cz/data/titulka/7csleft_4.jpg?gcm_date=154463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obec-zdechovice.cz/data/titulka/7csleft_4.jpg?gcm_date=15446376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</w:t>
      </w:r>
      <w:proofErr w:type="gramStart"/>
      <w:r w:rsidRPr="005D03F1">
        <w:rPr>
          <w:rFonts w:ascii="Times New Roman" w:hAnsi="Times New Roman" w:cs="Times New Roman"/>
          <w:b/>
          <w:bCs/>
          <w:sz w:val="40"/>
          <w:szCs w:val="40"/>
        </w:rPr>
        <w:t>Obec  Zdechovice</w:t>
      </w:r>
      <w:proofErr w:type="gramEnd"/>
    </w:p>
    <w:p w:rsidR="005D03F1" w:rsidRPr="005D03F1" w:rsidRDefault="005D03F1" w:rsidP="005D0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3F1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</w:t>
      </w:r>
      <w:r w:rsidRPr="005D03F1">
        <w:rPr>
          <w:rFonts w:ascii="Times New Roman" w:hAnsi="Times New Roman" w:cs="Times New Roman"/>
          <w:sz w:val="24"/>
          <w:szCs w:val="24"/>
        </w:rPr>
        <w:t xml:space="preserve">Obec Zdechovice, </w:t>
      </w:r>
      <w:proofErr w:type="gramStart"/>
      <w:r w:rsidRPr="005D03F1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5D03F1">
        <w:rPr>
          <w:rFonts w:ascii="Times New Roman" w:hAnsi="Times New Roman" w:cs="Times New Roman"/>
          <w:sz w:val="24"/>
          <w:szCs w:val="24"/>
        </w:rPr>
        <w:t xml:space="preserve"> 7, 504 01 Nový Bydžov</w:t>
      </w:r>
    </w:p>
    <w:p w:rsidR="005D03F1" w:rsidRDefault="005D03F1">
      <w:pPr>
        <w:rPr>
          <w:rFonts w:ascii="Times New Roman" w:hAnsi="Times New Roman" w:cs="Times New Roman"/>
          <w:sz w:val="24"/>
          <w:szCs w:val="24"/>
        </w:rPr>
      </w:pPr>
    </w:p>
    <w:p w:rsidR="005D03F1" w:rsidRPr="005D03F1" w:rsidRDefault="005D03F1" w:rsidP="005D03F1">
      <w:pPr>
        <w:pStyle w:val="Bezmezer"/>
      </w:pPr>
      <w:r w:rsidRPr="005D03F1">
        <w:t>Obec Zdechovice, č. p. 7</w:t>
      </w:r>
    </w:p>
    <w:p w:rsidR="005D03F1" w:rsidRPr="005D03F1" w:rsidRDefault="005D03F1" w:rsidP="005D03F1">
      <w:pPr>
        <w:pStyle w:val="Bezmezer"/>
      </w:pPr>
      <w:r w:rsidRPr="005D03F1">
        <w:t>504 01 Nový Bydžov</w:t>
      </w:r>
    </w:p>
    <w:p w:rsidR="005D03F1" w:rsidRPr="005D03F1" w:rsidRDefault="005D03F1" w:rsidP="005D03F1">
      <w:pPr>
        <w:pStyle w:val="Bezmezer"/>
        <w:rPr>
          <w:bCs/>
        </w:rPr>
      </w:pPr>
      <w:r w:rsidRPr="005D03F1">
        <w:t xml:space="preserve">IČ: </w:t>
      </w:r>
      <w:r w:rsidRPr="005D03F1">
        <w:rPr>
          <w:bCs/>
        </w:rPr>
        <w:t>44444362</w:t>
      </w:r>
    </w:p>
    <w:p w:rsidR="005D03F1" w:rsidRPr="005D03F1" w:rsidRDefault="005D03F1" w:rsidP="005D03F1">
      <w:pPr>
        <w:pStyle w:val="Bezmezer"/>
        <w:rPr>
          <w:bCs/>
        </w:rPr>
      </w:pPr>
      <w:r w:rsidRPr="005D03F1">
        <w:rPr>
          <w:bCs/>
        </w:rPr>
        <w:t>DIČ: CZ44444362</w:t>
      </w:r>
    </w:p>
    <w:p w:rsidR="005D03F1" w:rsidRPr="005D03F1" w:rsidRDefault="005D03F1" w:rsidP="005D03F1">
      <w:pPr>
        <w:pStyle w:val="Bezmezer"/>
      </w:pPr>
      <w:r w:rsidRPr="005D03F1">
        <w:t>tel. číslo 606 302 334</w:t>
      </w:r>
    </w:p>
    <w:p w:rsidR="005D03F1" w:rsidRPr="005D03F1" w:rsidRDefault="005D03F1" w:rsidP="005D03F1">
      <w:pPr>
        <w:pStyle w:val="Bezmezer"/>
      </w:pPr>
      <w:r w:rsidRPr="005D03F1">
        <w:t>e-mail: obec.zdechovice@seznam.cz</w:t>
      </w:r>
    </w:p>
    <w:p w:rsidR="005D03F1" w:rsidRDefault="005D03F1">
      <w:pPr>
        <w:rPr>
          <w:rFonts w:ascii="Times New Roman" w:hAnsi="Times New Roman" w:cs="Times New Roman"/>
          <w:sz w:val="24"/>
          <w:szCs w:val="24"/>
        </w:rPr>
      </w:pPr>
    </w:p>
    <w:p w:rsidR="005D03F1" w:rsidRPr="005D03F1" w:rsidRDefault="005D03F1" w:rsidP="005D03F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03F1">
        <w:rPr>
          <w:rFonts w:ascii="Times New Roman" w:hAnsi="Times New Roman" w:cs="Times New Roman"/>
          <w:b/>
          <w:bCs/>
          <w:sz w:val="36"/>
          <w:szCs w:val="36"/>
        </w:rPr>
        <w:t xml:space="preserve">Výzva k podání nabídky </w:t>
      </w:r>
    </w:p>
    <w:p w:rsidR="005D03F1" w:rsidRDefault="005D03F1" w:rsidP="005D03F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03F1">
        <w:rPr>
          <w:rFonts w:ascii="Times New Roman" w:hAnsi="Times New Roman" w:cs="Times New Roman"/>
          <w:b/>
          <w:bCs/>
          <w:sz w:val="36"/>
          <w:szCs w:val="36"/>
        </w:rPr>
        <w:t xml:space="preserve">  pro zakázku malého rozsahu</w:t>
      </w:r>
    </w:p>
    <w:p w:rsidR="005D03F1" w:rsidRDefault="005D03F1" w:rsidP="005D0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3F1" w:rsidRPr="001E0100" w:rsidRDefault="005D03F1" w:rsidP="005D03F1">
      <w:pPr>
        <w:jc w:val="both"/>
        <w:rPr>
          <w:rFonts w:ascii="Times New Roman" w:hAnsi="Times New Roman" w:cs="Times New Roman"/>
          <w:sz w:val="24"/>
          <w:szCs w:val="24"/>
        </w:rPr>
      </w:pPr>
      <w:r w:rsidRPr="001E0100">
        <w:rPr>
          <w:rFonts w:ascii="Times New Roman" w:hAnsi="Times New Roman" w:cs="Times New Roman"/>
          <w:sz w:val="24"/>
          <w:szCs w:val="24"/>
        </w:rPr>
        <w:t>Vážený pane/ Vážená paní,</w:t>
      </w:r>
    </w:p>
    <w:p w:rsidR="00ED05B8" w:rsidRPr="001E0100" w:rsidRDefault="00A115A7" w:rsidP="005D03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>t</w:t>
      </w:r>
      <w:r w:rsidRPr="001E0100">
        <w:rPr>
          <w:rFonts w:ascii="Times New Roman" w:hAnsi="Times New Roman" w:cs="Times New Roman"/>
          <w:color w:val="000000"/>
          <w:sz w:val="24"/>
          <w:szCs w:val="24"/>
        </w:rPr>
        <w:t>ato veřejná zakázka je zadávána jako </w:t>
      </w:r>
      <w:r w:rsidRPr="001E0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veřejná zakázka malého rozsahu </w:t>
      </w:r>
      <w:r w:rsidRPr="001E0100">
        <w:rPr>
          <w:rFonts w:ascii="Times New Roman" w:hAnsi="Times New Roman" w:cs="Times New Roman"/>
          <w:color w:val="000000"/>
          <w:sz w:val="24"/>
          <w:szCs w:val="24"/>
        </w:rPr>
        <w:t>ve smyslu ustanovení § 27 zákona č. 134/2016 Sb., o zadávání veřejných zakázek, v platném znění (dále jako „</w:t>
      </w:r>
      <w:r w:rsidRPr="001E0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ZZVZ</w:t>
      </w:r>
      <w:r w:rsidRPr="001E0100">
        <w:rPr>
          <w:rFonts w:ascii="Times New Roman" w:hAnsi="Times New Roman" w:cs="Times New Roman"/>
          <w:color w:val="000000"/>
          <w:sz w:val="24"/>
          <w:szCs w:val="24"/>
        </w:rPr>
        <w:t xml:space="preserve">“), kdy předmětem veřejné zakázky je </w:t>
      </w:r>
      <w:r w:rsidRPr="001E0100">
        <w:rPr>
          <w:rFonts w:ascii="Times New Roman" w:hAnsi="Times New Roman" w:cs="Times New Roman"/>
          <w:sz w:val="24"/>
          <w:szCs w:val="24"/>
        </w:rPr>
        <w:t>„</w:t>
      </w:r>
      <w:r w:rsidR="00502AE1" w:rsidRPr="00502AE1">
        <w:rPr>
          <w:b/>
          <w:color w:val="000000"/>
        </w:rPr>
        <w:t xml:space="preserve">Rekonstrukce stropu </w:t>
      </w:r>
      <w:r w:rsidR="00502AE1" w:rsidRPr="00502AE1">
        <w:rPr>
          <w:color w:val="000000"/>
        </w:rPr>
        <w:t xml:space="preserve">a vybavení kulturní místnosti v objektu Obce </w:t>
      </w:r>
      <w:proofErr w:type="spellStart"/>
      <w:r w:rsidR="00502AE1" w:rsidRPr="00502AE1">
        <w:rPr>
          <w:color w:val="000000"/>
        </w:rPr>
        <w:t>Zdechovice</w:t>
      </w:r>
      <w:r w:rsidRPr="001E0100">
        <w:rPr>
          <w:rFonts w:ascii="Times New Roman" w:hAnsi="Times New Roman" w:cs="Times New Roman"/>
          <w:bCs/>
          <w:sz w:val="24"/>
          <w:szCs w:val="24"/>
        </w:rPr>
        <w:t>“</w:t>
      </w:r>
      <w:r w:rsidRPr="001E0100"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spellEnd"/>
      <w:r w:rsidRPr="001E0100">
        <w:rPr>
          <w:rFonts w:ascii="Times New Roman" w:hAnsi="Times New Roman" w:cs="Times New Roman"/>
          <w:color w:val="000000"/>
          <w:sz w:val="24"/>
          <w:szCs w:val="24"/>
        </w:rPr>
        <w:t xml:space="preserve"> ustanovení § 14 odst. 3 ZZVZ</w:t>
      </w:r>
      <w:r w:rsidRPr="001E0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E0100">
        <w:rPr>
          <w:rFonts w:ascii="Times New Roman" w:hAnsi="Times New Roman" w:cs="Times New Roman"/>
          <w:color w:val="000000"/>
          <w:sz w:val="24"/>
          <w:szCs w:val="24"/>
        </w:rPr>
        <w:t> Zadavatel této veřejné zakázky je </w:t>
      </w:r>
      <w:r w:rsidRPr="001E0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veřejným zadavatelem</w:t>
      </w:r>
      <w:r w:rsidRPr="001E0100">
        <w:rPr>
          <w:rFonts w:ascii="Times New Roman" w:hAnsi="Times New Roman" w:cs="Times New Roman"/>
          <w:color w:val="000000"/>
          <w:sz w:val="24"/>
          <w:szCs w:val="24"/>
        </w:rPr>
        <w:t> ve smyslu ustanovení § 4 odst. 1 ZZVZ.</w:t>
      </w:r>
    </w:p>
    <w:p w:rsidR="00ED05B8" w:rsidRPr="001E0100" w:rsidRDefault="00A115A7" w:rsidP="005D03F1">
      <w:pPr>
        <w:jc w:val="both"/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E0100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Příslušné dodávky, a předpokládaná hodnota této veřejné zakázky </w:t>
      </w:r>
      <w:r w:rsidRPr="001E0100"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nedosahují zákonných limitů dle ustanovení § 27 ZZVZ</w:t>
      </w:r>
      <w:r w:rsidRPr="001E0100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(tj. předpokládaná hodnota této veřejné zakázky nedosahuje ani minimálních limitů podlimitní veřejné zakázky). </w:t>
      </w:r>
      <w:r w:rsidRPr="001E0100"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Zadavatel dle ustanovení § 31 ZZVZ není povinen zadávat podle tohoto zákona veřejné zakázky malého rozsahu a tato výjimka se vztahuje i na toto výběrové řízení.</w:t>
      </w:r>
    </w:p>
    <w:p w:rsidR="00A115A7" w:rsidRPr="00ED05B8" w:rsidRDefault="00A115A7" w:rsidP="005D03F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05B8" w:rsidRPr="00ED05B8" w:rsidRDefault="00ED05B8" w:rsidP="005D03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5B8">
        <w:rPr>
          <w:rFonts w:ascii="Times New Roman" w:hAnsi="Times New Roman" w:cs="Times New Roman"/>
          <w:bCs/>
          <w:sz w:val="24"/>
          <w:szCs w:val="24"/>
        </w:rPr>
        <w:t xml:space="preserve">Předpokládaná hodnota této veřejné zakázky je </w:t>
      </w:r>
      <w:r w:rsidR="00112958" w:rsidRPr="0011295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75471D">
        <w:rPr>
          <w:rFonts w:ascii="Times New Roman" w:hAnsi="Times New Roman" w:cs="Times New Roman"/>
          <w:bCs/>
          <w:sz w:val="24"/>
          <w:szCs w:val="24"/>
          <w:highlight w:val="yellow"/>
        </w:rPr>
        <w:t>198 479,63</w:t>
      </w:r>
      <w:r w:rsidR="00112958" w:rsidRPr="00112958">
        <w:rPr>
          <w:rFonts w:ascii="Times New Roman" w:hAnsi="Times New Roman" w:cs="Times New Roman"/>
          <w:bCs/>
          <w:sz w:val="24"/>
          <w:szCs w:val="24"/>
          <w:highlight w:val="yellow"/>
        </w:rPr>
        <w:t>Kč.</w:t>
      </w:r>
      <w:r w:rsidR="0075471D">
        <w:rPr>
          <w:rFonts w:ascii="Times New Roman" w:hAnsi="Times New Roman" w:cs="Times New Roman"/>
          <w:bCs/>
          <w:sz w:val="24"/>
          <w:szCs w:val="24"/>
        </w:rPr>
        <w:t xml:space="preserve"> vč.</w:t>
      </w:r>
      <w:r w:rsidR="00B869B3">
        <w:rPr>
          <w:rFonts w:ascii="Times New Roman" w:hAnsi="Times New Roman" w:cs="Times New Roman"/>
          <w:bCs/>
          <w:sz w:val="24"/>
          <w:szCs w:val="24"/>
        </w:rPr>
        <w:t xml:space="preserve"> DPH</w:t>
      </w:r>
      <w:r w:rsidR="0075471D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ED05B8" w:rsidRPr="00ED05B8" w:rsidRDefault="00ED05B8" w:rsidP="00ED05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5B8">
        <w:rPr>
          <w:rFonts w:ascii="Times New Roman" w:hAnsi="Times New Roman" w:cs="Times New Roman"/>
          <w:b/>
          <w:sz w:val="24"/>
          <w:szCs w:val="24"/>
        </w:rPr>
        <w:t>Zadavatel:</w:t>
      </w:r>
      <w:r w:rsidRPr="00ED05B8">
        <w:rPr>
          <w:rFonts w:ascii="Times New Roman" w:hAnsi="Times New Roman" w:cs="Times New Roman"/>
          <w:bCs/>
          <w:sz w:val="24"/>
          <w:szCs w:val="24"/>
        </w:rPr>
        <w:t xml:space="preserve"> Obec Zdechovice</w:t>
      </w:r>
    </w:p>
    <w:p w:rsidR="00ED05B8" w:rsidRPr="00ED05B8" w:rsidRDefault="00ED05B8" w:rsidP="00ED05B8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5B8">
        <w:rPr>
          <w:rFonts w:ascii="Times New Roman" w:hAnsi="Times New Roman" w:cs="Times New Roman"/>
          <w:bCs/>
          <w:sz w:val="24"/>
          <w:szCs w:val="24"/>
        </w:rPr>
        <w:t xml:space="preserve">                    Zdechovice, č. p. 7</w:t>
      </w:r>
    </w:p>
    <w:p w:rsidR="00ED05B8" w:rsidRPr="00ED05B8" w:rsidRDefault="00ED05B8" w:rsidP="00ED05B8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5B8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proofErr w:type="gramStart"/>
      <w:r w:rsidRPr="00ED05B8">
        <w:rPr>
          <w:rFonts w:ascii="Times New Roman" w:hAnsi="Times New Roman" w:cs="Times New Roman"/>
          <w:bCs/>
          <w:sz w:val="24"/>
          <w:szCs w:val="24"/>
        </w:rPr>
        <w:t>504 01  Nový</w:t>
      </w:r>
      <w:proofErr w:type="gramEnd"/>
      <w:r w:rsidRPr="00ED05B8">
        <w:rPr>
          <w:rFonts w:ascii="Times New Roman" w:hAnsi="Times New Roman" w:cs="Times New Roman"/>
          <w:bCs/>
          <w:sz w:val="24"/>
          <w:szCs w:val="24"/>
        </w:rPr>
        <w:t xml:space="preserve"> Bydžov</w:t>
      </w:r>
    </w:p>
    <w:p w:rsidR="00ED05B8" w:rsidRPr="00ED05B8" w:rsidRDefault="00ED05B8" w:rsidP="00ED05B8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5B8">
        <w:rPr>
          <w:rFonts w:ascii="Times New Roman" w:hAnsi="Times New Roman" w:cs="Times New Roman"/>
          <w:bCs/>
          <w:sz w:val="24"/>
          <w:szCs w:val="24"/>
        </w:rPr>
        <w:t xml:space="preserve">                    Statutární zástupce: </w:t>
      </w:r>
      <w:r w:rsidR="00963825">
        <w:rPr>
          <w:rFonts w:ascii="Times New Roman" w:hAnsi="Times New Roman" w:cs="Times New Roman"/>
          <w:bCs/>
          <w:sz w:val="24"/>
          <w:szCs w:val="24"/>
        </w:rPr>
        <w:t>Vítězslav Pečinka</w:t>
      </w:r>
      <w:r w:rsidRPr="00ED05B8">
        <w:rPr>
          <w:rFonts w:ascii="Times New Roman" w:hAnsi="Times New Roman" w:cs="Times New Roman"/>
          <w:bCs/>
          <w:sz w:val="24"/>
          <w:szCs w:val="24"/>
        </w:rPr>
        <w:t xml:space="preserve"> – starosta</w:t>
      </w:r>
    </w:p>
    <w:p w:rsidR="00ED05B8" w:rsidRPr="00ED05B8" w:rsidRDefault="00ED05B8" w:rsidP="00ED05B8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05B8" w:rsidRPr="00ED05B8" w:rsidRDefault="00ED05B8" w:rsidP="00ED05B8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ED05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ED05B8">
        <w:rPr>
          <w:rFonts w:ascii="Times New Roman" w:hAnsi="Times New Roman" w:cs="Times New Roman"/>
          <w:sz w:val="24"/>
          <w:szCs w:val="24"/>
        </w:rPr>
        <w:t xml:space="preserve">IČ: </w:t>
      </w:r>
      <w:r w:rsidRPr="00ED05B8">
        <w:rPr>
          <w:rFonts w:ascii="Times New Roman" w:hAnsi="Times New Roman" w:cs="Times New Roman"/>
          <w:bCs/>
          <w:sz w:val="24"/>
          <w:szCs w:val="24"/>
        </w:rPr>
        <w:t>44444362</w:t>
      </w:r>
    </w:p>
    <w:p w:rsidR="00ED05B8" w:rsidRPr="00ED05B8" w:rsidRDefault="00ED05B8" w:rsidP="00ED05B8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ED05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DIČ: CZ44444362</w:t>
      </w:r>
    </w:p>
    <w:p w:rsidR="00ED05B8" w:rsidRPr="00ED05B8" w:rsidRDefault="00ED05B8" w:rsidP="00ED05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D05B8">
        <w:rPr>
          <w:rFonts w:ascii="Times New Roman" w:hAnsi="Times New Roman" w:cs="Times New Roman"/>
          <w:sz w:val="24"/>
          <w:szCs w:val="24"/>
        </w:rPr>
        <w:t xml:space="preserve">                                tel. číslo 606 302 334</w:t>
      </w:r>
    </w:p>
    <w:p w:rsidR="00ED05B8" w:rsidRPr="00ED05B8" w:rsidRDefault="00ED05B8" w:rsidP="00ED05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D05B8">
        <w:rPr>
          <w:rFonts w:ascii="Times New Roman" w:hAnsi="Times New Roman" w:cs="Times New Roman"/>
          <w:sz w:val="24"/>
          <w:szCs w:val="24"/>
        </w:rPr>
        <w:t xml:space="preserve">                                e-mail: obec.zdechovice@seznam.cz</w:t>
      </w:r>
    </w:p>
    <w:p w:rsidR="00ED05B8" w:rsidRPr="001E0100" w:rsidRDefault="00ED05B8" w:rsidP="00ED05B8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Funkci zadavatele plní rada obce. Ve věcech vyzývacího řízení a poskytování technických informací je oprávněn jednat </w:t>
      </w:r>
      <w:r w:rsidR="00963825" w:rsidRPr="001E0100">
        <w:rPr>
          <w:rFonts w:ascii="Times New Roman" w:hAnsi="Times New Roman" w:cs="Times New Roman"/>
          <w:bCs/>
          <w:sz w:val="24"/>
          <w:szCs w:val="24"/>
        </w:rPr>
        <w:t>Vítězslav Pečinka</w:t>
      </w:r>
      <w:r w:rsidRPr="001E0100">
        <w:rPr>
          <w:rFonts w:ascii="Times New Roman" w:hAnsi="Times New Roman" w:cs="Times New Roman"/>
          <w:bCs/>
          <w:sz w:val="24"/>
          <w:szCs w:val="24"/>
        </w:rPr>
        <w:t xml:space="preserve"> – starosta, tel. 606 302 334, e-mail: </w:t>
      </w:r>
      <w:hyperlink r:id="rId8" w:history="1">
        <w:r w:rsidRPr="001E0100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obec.zdechovice@seznam.cz</w:t>
        </w:r>
      </w:hyperlink>
      <w:r w:rsidRPr="001E01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5B8" w:rsidRPr="001E0100" w:rsidRDefault="00ED05B8" w:rsidP="00ED05B8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05B8" w:rsidRPr="001E0100" w:rsidRDefault="00ED05B8" w:rsidP="00ED05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00">
        <w:rPr>
          <w:rFonts w:ascii="Times New Roman" w:hAnsi="Times New Roman" w:cs="Times New Roman"/>
          <w:b/>
          <w:sz w:val="24"/>
          <w:szCs w:val="24"/>
        </w:rPr>
        <w:t>Předmět zakázky:</w:t>
      </w:r>
    </w:p>
    <w:p w:rsidR="00ED05B8" w:rsidRPr="001E0100" w:rsidRDefault="00ED05B8" w:rsidP="00ED05B8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 xml:space="preserve">Předmětem zakázky jsou </w:t>
      </w:r>
      <w:r w:rsidR="00112958">
        <w:rPr>
          <w:rFonts w:ascii="Times New Roman" w:hAnsi="Times New Roman" w:cs="Times New Roman"/>
          <w:bCs/>
          <w:sz w:val="24"/>
          <w:szCs w:val="24"/>
        </w:rPr>
        <w:t>stavební práce</w:t>
      </w:r>
      <w:r w:rsidRPr="001E0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AE1">
        <w:rPr>
          <w:rFonts w:ascii="Times New Roman" w:hAnsi="Times New Roman" w:cs="Times New Roman"/>
          <w:bCs/>
          <w:sz w:val="24"/>
          <w:szCs w:val="24"/>
        </w:rPr>
        <w:t>– zhotovení záklopu a kompletního podhledu</w:t>
      </w:r>
      <w:r w:rsidR="00B86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A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9B3">
        <w:rPr>
          <w:rFonts w:ascii="Times New Roman" w:hAnsi="Times New Roman" w:cs="Times New Roman"/>
          <w:bCs/>
          <w:sz w:val="24"/>
          <w:szCs w:val="24"/>
        </w:rPr>
        <w:t>stropu</w:t>
      </w:r>
      <w:r w:rsidR="00502AE1">
        <w:rPr>
          <w:rFonts w:ascii="Times New Roman" w:hAnsi="Times New Roman" w:cs="Times New Roman"/>
          <w:bCs/>
          <w:sz w:val="24"/>
          <w:szCs w:val="24"/>
        </w:rPr>
        <w:t xml:space="preserve"> včetně elektro a malby</w:t>
      </w:r>
      <w:r w:rsidR="00B869B3">
        <w:rPr>
          <w:rFonts w:ascii="Times New Roman" w:hAnsi="Times New Roman" w:cs="Times New Roman"/>
          <w:bCs/>
          <w:sz w:val="24"/>
          <w:szCs w:val="24"/>
        </w:rPr>
        <w:t xml:space="preserve"> kulturní místnosti </w:t>
      </w:r>
      <w:proofErr w:type="gramStart"/>
      <w:r w:rsidR="00B869B3">
        <w:rPr>
          <w:rFonts w:ascii="Times New Roman" w:hAnsi="Times New Roman" w:cs="Times New Roman"/>
          <w:bCs/>
          <w:sz w:val="24"/>
          <w:szCs w:val="24"/>
        </w:rPr>
        <w:t xml:space="preserve">čp.7 </w:t>
      </w:r>
      <w:r w:rsidR="003A6F62" w:rsidRPr="001E0100">
        <w:rPr>
          <w:rFonts w:ascii="Times New Roman" w:hAnsi="Times New Roman" w:cs="Times New Roman"/>
          <w:bCs/>
          <w:sz w:val="24"/>
          <w:szCs w:val="24"/>
          <w:highlight w:val="yellow"/>
        </w:rPr>
        <w:t>J</w:t>
      </w:r>
      <w:r w:rsidRPr="001E0100">
        <w:rPr>
          <w:rFonts w:ascii="Times New Roman" w:hAnsi="Times New Roman" w:cs="Times New Roman"/>
          <w:bCs/>
          <w:sz w:val="24"/>
          <w:szCs w:val="24"/>
          <w:highlight w:val="yellow"/>
        </w:rPr>
        <w:t>edná</w:t>
      </w:r>
      <w:proofErr w:type="gramEnd"/>
      <w:r w:rsidRPr="001E010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o práce</w:t>
      </w:r>
      <w:r w:rsidR="003A6F62" w:rsidRPr="001E010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uvedené ve </w:t>
      </w:r>
      <w:r w:rsidR="00112958">
        <w:rPr>
          <w:rFonts w:ascii="Times New Roman" w:hAnsi="Times New Roman" w:cs="Times New Roman"/>
          <w:bCs/>
          <w:sz w:val="24"/>
          <w:szCs w:val="24"/>
          <w:highlight w:val="yellow"/>
        </w:rPr>
        <w:t>slepém rozpočtu</w:t>
      </w:r>
      <w:r w:rsidR="00502AE1">
        <w:rPr>
          <w:rFonts w:ascii="Times New Roman" w:hAnsi="Times New Roman" w:cs="Times New Roman"/>
          <w:bCs/>
          <w:sz w:val="24"/>
          <w:szCs w:val="24"/>
          <w:highlight w:val="yellow"/>
        </w:rPr>
        <w:t>, který</w:t>
      </w:r>
      <w:r w:rsidR="00002B99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jsou přílohou této výz</w:t>
      </w:r>
      <w:r w:rsidR="0075471D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vy, jako položky sloupce </w:t>
      </w:r>
      <w:bookmarkStart w:id="0" w:name="_GoBack"/>
      <w:bookmarkEnd w:id="0"/>
      <w:r w:rsidR="0075471D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označené </w:t>
      </w:r>
      <w:r w:rsidR="00002B99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,,</w:t>
      </w:r>
      <w:proofErr w:type="spellStart"/>
      <w:r w:rsidR="00002B99">
        <w:rPr>
          <w:rFonts w:ascii="Times New Roman" w:hAnsi="Times New Roman" w:cs="Times New Roman"/>
          <w:bCs/>
          <w:sz w:val="24"/>
          <w:szCs w:val="24"/>
          <w:highlight w:val="yellow"/>
        </w:rPr>
        <w:t>nacetit</w:t>
      </w:r>
      <w:proofErr w:type="spellEnd"/>
      <w:r w:rsidR="00002B99">
        <w:rPr>
          <w:rFonts w:ascii="Times New Roman" w:hAnsi="Times New Roman" w:cs="Times New Roman"/>
          <w:bCs/>
          <w:sz w:val="24"/>
          <w:szCs w:val="24"/>
          <w:highlight w:val="yellow"/>
        </w:rPr>
        <w:t>“</w:t>
      </w:r>
    </w:p>
    <w:p w:rsidR="003A6F62" w:rsidRPr="001E0100" w:rsidRDefault="003A6F62" w:rsidP="00ED05B8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05B8" w:rsidRPr="001E0100" w:rsidRDefault="00660AB1" w:rsidP="00660A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00">
        <w:rPr>
          <w:rFonts w:ascii="Times New Roman" w:hAnsi="Times New Roman" w:cs="Times New Roman"/>
          <w:b/>
          <w:sz w:val="24"/>
          <w:szCs w:val="24"/>
        </w:rPr>
        <w:t>Zadávací dokumentace:</w:t>
      </w:r>
    </w:p>
    <w:p w:rsidR="00660AB1" w:rsidRPr="00B869B3" w:rsidRDefault="00660AB1" w:rsidP="00B869B3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>Zadávací dokumentaci tvoří</w:t>
      </w:r>
      <w:r w:rsidR="009D763B" w:rsidRPr="00B037F4">
        <w:rPr>
          <w:rFonts w:ascii="Times New Roman" w:hAnsi="Times New Roman" w:cs="Times New Roman"/>
          <w:bCs/>
          <w:sz w:val="24"/>
          <w:szCs w:val="24"/>
          <w:highlight w:val="yellow"/>
        </w:rPr>
        <w:t>:</w:t>
      </w:r>
      <w:r w:rsidR="00502AE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projektová dokumentace – technická zpráva zhotovená </w:t>
      </w:r>
      <w:r w:rsidR="00B869B3" w:rsidRPr="00B037F4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f. Jiří Vosáhlo </w:t>
      </w:r>
      <w:proofErr w:type="spellStart"/>
      <w:proofErr w:type="gramStart"/>
      <w:r w:rsidR="00B869B3" w:rsidRPr="00B037F4">
        <w:rPr>
          <w:rFonts w:ascii="Times New Roman" w:hAnsi="Times New Roman" w:cs="Times New Roman"/>
          <w:bCs/>
          <w:sz w:val="24"/>
          <w:szCs w:val="24"/>
          <w:highlight w:val="yellow"/>
        </w:rPr>
        <w:t>N.Bydžov</w:t>
      </w:r>
      <w:proofErr w:type="spellEnd"/>
      <w:proofErr w:type="gramEnd"/>
      <w:r w:rsidR="00B869B3" w:rsidRPr="00B037F4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+ </w:t>
      </w:r>
      <w:r w:rsidR="00244611" w:rsidRPr="00B037F4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položkový rozpočet </w:t>
      </w:r>
      <w:r w:rsidR="00502AE1">
        <w:rPr>
          <w:rFonts w:ascii="Times New Roman" w:hAnsi="Times New Roman" w:cs="Times New Roman"/>
          <w:bCs/>
          <w:sz w:val="24"/>
          <w:szCs w:val="24"/>
          <w:highlight w:val="yellow"/>
        </w:rPr>
        <w:t>–</w:t>
      </w:r>
      <w:r w:rsidR="00244611" w:rsidRPr="00B037F4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502AE1">
        <w:rPr>
          <w:rFonts w:ascii="Times New Roman" w:hAnsi="Times New Roman" w:cs="Times New Roman"/>
          <w:bCs/>
          <w:sz w:val="24"/>
          <w:szCs w:val="24"/>
          <w:highlight w:val="yellow"/>
        </w:rPr>
        <w:t>bez již proved</w:t>
      </w:r>
      <w:r w:rsidR="00002B99">
        <w:rPr>
          <w:rFonts w:ascii="Times New Roman" w:hAnsi="Times New Roman" w:cs="Times New Roman"/>
          <w:bCs/>
          <w:sz w:val="24"/>
          <w:szCs w:val="24"/>
          <w:highlight w:val="yellow"/>
        </w:rPr>
        <w:t>ených prací (označeny jako hotové)</w:t>
      </w:r>
      <w:r w:rsidR="00502AE1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:rsidR="003A6F62" w:rsidRPr="001E0100" w:rsidRDefault="003A6F62" w:rsidP="003A6F62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6F62" w:rsidRPr="001E0100" w:rsidRDefault="00660AB1" w:rsidP="003A6F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00">
        <w:rPr>
          <w:rFonts w:ascii="Times New Roman" w:hAnsi="Times New Roman" w:cs="Times New Roman"/>
          <w:b/>
          <w:sz w:val="24"/>
          <w:szCs w:val="24"/>
        </w:rPr>
        <w:t>Doba a místo plnění veřejné zakázky:</w:t>
      </w:r>
      <w:r w:rsidR="003A6F62" w:rsidRPr="001E0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AB1" w:rsidRPr="001E0100" w:rsidRDefault="00660AB1" w:rsidP="00660AB1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 xml:space="preserve">Termín zahájení stavby: </w:t>
      </w:r>
      <w:proofErr w:type="gramStart"/>
      <w:r w:rsidR="0057541B">
        <w:rPr>
          <w:rFonts w:ascii="Times New Roman" w:hAnsi="Times New Roman" w:cs="Times New Roman"/>
          <w:bCs/>
          <w:sz w:val="24"/>
          <w:szCs w:val="24"/>
        </w:rPr>
        <w:t>7</w:t>
      </w:r>
      <w:r w:rsidR="00502AE1">
        <w:rPr>
          <w:rFonts w:ascii="Times New Roman" w:hAnsi="Times New Roman" w:cs="Times New Roman"/>
          <w:bCs/>
          <w:sz w:val="24"/>
          <w:szCs w:val="24"/>
          <w:highlight w:val="yellow"/>
        </w:rPr>
        <w:t>.1.2022</w:t>
      </w:r>
      <w:proofErr w:type="gramEnd"/>
    </w:p>
    <w:p w:rsidR="00660AB1" w:rsidRDefault="00660AB1" w:rsidP="009D763B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 xml:space="preserve">Termín dokončení stavby: </w:t>
      </w:r>
      <w:proofErr w:type="gramStart"/>
      <w:r w:rsidR="00502AE1">
        <w:rPr>
          <w:rFonts w:ascii="Times New Roman" w:hAnsi="Times New Roman" w:cs="Times New Roman"/>
          <w:bCs/>
          <w:sz w:val="24"/>
          <w:szCs w:val="24"/>
          <w:highlight w:val="yellow"/>
        </w:rPr>
        <w:t>15</w:t>
      </w:r>
      <w:r w:rsidR="007349EF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  <w:r w:rsidR="00502AE1">
        <w:rPr>
          <w:rFonts w:ascii="Times New Roman" w:hAnsi="Times New Roman" w:cs="Times New Roman"/>
          <w:bCs/>
          <w:sz w:val="24"/>
          <w:szCs w:val="24"/>
          <w:highlight w:val="yellow"/>
        </w:rPr>
        <w:t>2</w:t>
      </w:r>
      <w:r w:rsidR="007349EF">
        <w:rPr>
          <w:rFonts w:ascii="Times New Roman" w:hAnsi="Times New Roman" w:cs="Times New Roman"/>
          <w:bCs/>
          <w:sz w:val="24"/>
          <w:szCs w:val="24"/>
          <w:highlight w:val="yellow"/>
        </w:rPr>
        <w:t>.2022</w:t>
      </w:r>
      <w:proofErr w:type="gramEnd"/>
    </w:p>
    <w:p w:rsidR="009D763B" w:rsidRPr="001E0100" w:rsidRDefault="009D763B" w:rsidP="009D763B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0AB1" w:rsidRPr="001E0100" w:rsidRDefault="00660AB1" w:rsidP="00660A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00">
        <w:rPr>
          <w:rFonts w:ascii="Times New Roman" w:hAnsi="Times New Roman" w:cs="Times New Roman"/>
          <w:b/>
          <w:sz w:val="24"/>
          <w:szCs w:val="24"/>
        </w:rPr>
        <w:t>Obchodní podmínky:</w:t>
      </w:r>
    </w:p>
    <w:p w:rsidR="00660AB1" w:rsidRPr="001E0100" w:rsidRDefault="00414686" w:rsidP="00660AB1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Uchazeč </w:t>
      </w:r>
      <w:r w:rsidR="00660AB1" w:rsidRPr="001E0100">
        <w:rPr>
          <w:rFonts w:ascii="Times New Roman" w:hAnsi="Times New Roman" w:cs="Times New Roman"/>
          <w:bCs/>
          <w:sz w:val="24"/>
          <w:szCs w:val="24"/>
        </w:rPr>
        <w:t xml:space="preserve"> předloží</w:t>
      </w:r>
      <w:proofErr w:type="gramEnd"/>
      <w:r w:rsidR="00660AB1" w:rsidRPr="001E0100">
        <w:rPr>
          <w:rFonts w:ascii="Times New Roman" w:hAnsi="Times New Roman" w:cs="Times New Roman"/>
          <w:bCs/>
          <w:sz w:val="24"/>
          <w:szCs w:val="24"/>
        </w:rPr>
        <w:t xml:space="preserve"> návrh smlouvy o dílo. Do návrhu smlouvy o dílo budou zpracovány následující obchodní podmínky:</w:t>
      </w:r>
    </w:p>
    <w:p w:rsidR="00660AB1" w:rsidRPr="001E0100" w:rsidRDefault="00660AB1" w:rsidP="00660AB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>Záruka na dílo je 5 let od doby předání díla</w:t>
      </w:r>
    </w:p>
    <w:p w:rsidR="009D763B" w:rsidRPr="001E0100" w:rsidRDefault="009D763B" w:rsidP="009D763B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B1" w:rsidRPr="001E0100" w:rsidRDefault="00660AB1" w:rsidP="00660A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00">
        <w:rPr>
          <w:rFonts w:ascii="Times New Roman" w:hAnsi="Times New Roman" w:cs="Times New Roman"/>
          <w:b/>
          <w:sz w:val="24"/>
          <w:szCs w:val="24"/>
        </w:rPr>
        <w:t>Platební podmínky:</w:t>
      </w:r>
    </w:p>
    <w:p w:rsidR="00660AB1" w:rsidRPr="001E0100" w:rsidRDefault="00660AB1" w:rsidP="00660AB1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 xml:space="preserve">Objednatel neposkytne zálohu. Plnění na základě dílčích faktur vystavených po bezchybném dokončení </w:t>
      </w:r>
      <w:r w:rsidR="009A64D4">
        <w:rPr>
          <w:rFonts w:ascii="Times New Roman" w:hAnsi="Times New Roman" w:cs="Times New Roman"/>
          <w:bCs/>
          <w:sz w:val="24"/>
          <w:szCs w:val="24"/>
        </w:rPr>
        <w:t>stavebních prací</w:t>
      </w:r>
      <w:r w:rsidR="00060825">
        <w:rPr>
          <w:rFonts w:ascii="Times New Roman" w:hAnsi="Times New Roman" w:cs="Times New Roman"/>
          <w:bCs/>
          <w:sz w:val="24"/>
          <w:szCs w:val="24"/>
        </w:rPr>
        <w:t>.</w:t>
      </w:r>
    </w:p>
    <w:p w:rsidR="00660AB1" w:rsidRPr="001E0100" w:rsidRDefault="00660AB1" w:rsidP="00660AB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0AB1" w:rsidRPr="007D60BD" w:rsidRDefault="00660AB1" w:rsidP="00660A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0BD">
        <w:rPr>
          <w:rFonts w:ascii="Times New Roman" w:hAnsi="Times New Roman" w:cs="Times New Roman"/>
          <w:b/>
          <w:sz w:val="24"/>
          <w:szCs w:val="24"/>
        </w:rPr>
        <w:t>Požadavky na prokázání kvalifikačních předpokladů dle zákona č. 13</w:t>
      </w:r>
      <w:r w:rsidR="003A6F62" w:rsidRPr="007D60BD">
        <w:rPr>
          <w:rFonts w:ascii="Times New Roman" w:hAnsi="Times New Roman" w:cs="Times New Roman"/>
          <w:b/>
          <w:sz w:val="24"/>
          <w:szCs w:val="24"/>
        </w:rPr>
        <w:t>4</w:t>
      </w:r>
      <w:r w:rsidRPr="007D60BD">
        <w:rPr>
          <w:rFonts w:ascii="Times New Roman" w:hAnsi="Times New Roman" w:cs="Times New Roman"/>
          <w:b/>
          <w:sz w:val="24"/>
          <w:szCs w:val="24"/>
        </w:rPr>
        <w:t>/ 20</w:t>
      </w:r>
      <w:r w:rsidR="003A6F62" w:rsidRPr="007D60BD">
        <w:rPr>
          <w:rFonts w:ascii="Times New Roman" w:hAnsi="Times New Roman" w:cs="Times New Roman"/>
          <w:b/>
          <w:sz w:val="24"/>
          <w:szCs w:val="24"/>
        </w:rPr>
        <w:t>16</w:t>
      </w:r>
      <w:r w:rsidRPr="007D60BD">
        <w:rPr>
          <w:rFonts w:ascii="Times New Roman" w:hAnsi="Times New Roman" w:cs="Times New Roman"/>
          <w:b/>
          <w:sz w:val="24"/>
          <w:szCs w:val="24"/>
        </w:rPr>
        <w:t xml:space="preserve"> Sb., o veřejných zakázkách:</w:t>
      </w:r>
    </w:p>
    <w:p w:rsidR="00660AB1" w:rsidRPr="007D60BD" w:rsidRDefault="00660AB1" w:rsidP="00660AB1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0BD">
        <w:rPr>
          <w:rFonts w:ascii="Times New Roman" w:hAnsi="Times New Roman" w:cs="Times New Roman"/>
          <w:bCs/>
          <w:sz w:val="24"/>
          <w:szCs w:val="24"/>
        </w:rPr>
        <w:t>Zadavatel požaduje v nabídkách pro splnění této veřejné zakázky doložit:</w:t>
      </w:r>
    </w:p>
    <w:p w:rsidR="00660AB1" w:rsidRPr="007D60BD" w:rsidRDefault="00660AB1" w:rsidP="00660AB1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0BD">
        <w:rPr>
          <w:rFonts w:ascii="Times New Roman" w:hAnsi="Times New Roman" w:cs="Times New Roman"/>
          <w:bCs/>
          <w:sz w:val="24"/>
          <w:szCs w:val="24"/>
        </w:rPr>
        <w:t xml:space="preserve">5.1. Základní </w:t>
      </w:r>
      <w:r w:rsidR="001E0100" w:rsidRPr="007D60BD">
        <w:rPr>
          <w:rFonts w:ascii="Times New Roman" w:hAnsi="Times New Roman" w:cs="Times New Roman"/>
          <w:bCs/>
          <w:sz w:val="24"/>
          <w:szCs w:val="24"/>
        </w:rPr>
        <w:t>způsobilost</w:t>
      </w:r>
      <w:r w:rsidRPr="007D60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669" w:rsidRPr="007D60BD">
        <w:rPr>
          <w:rFonts w:ascii="Times New Roman" w:hAnsi="Times New Roman" w:cs="Times New Roman"/>
          <w:bCs/>
          <w:sz w:val="24"/>
          <w:szCs w:val="24"/>
        </w:rPr>
        <w:t xml:space="preserve">předloží uchazeč prohlášením dle </w:t>
      </w:r>
      <w:r w:rsidR="001E0100" w:rsidRPr="007D60BD">
        <w:rPr>
          <w:rFonts w:ascii="Times New Roman" w:hAnsi="Times New Roman" w:cs="Times New Roman"/>
          <w:bCs/>
          <w:sz w:val="24"/>
          <w:szCs w:val="24"/>
        </w:rPr>
        <w:t xml:space="preserve">§ 74 odst. 1  ZZVZ (viz příloha výzvy – Čestné </w:t>
      </w:r>
      <w:proofErr w:type="gramStart"/>
      <w:r w:rsidR="001E0100" w:rsidRPr="007D60BD">
        <w:rPr>
          <w:rFonts w:ascii="Times New Roman" w:hAnsi="Times New Roman" w:cs="Times New Roman"/>
          <w:bCs/>
          <w:sz w:val="24"/>
          <w:szCs w:val="24"/>
        </w:rPr>
        <w:t xml:space="preserve">prohlášení) </w:t>
      </w:r>
      <w:r w:rsidR="00B52669" w:rsidRPr="007D60B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D60BD" w:rsidRDefault="009D763B" w:rsidP="001E0100">
      <w:pPr>
        <w:pStyle w:val="Normlnweb"/>
        <w:shd w:val="clear" w:color="auto" w:fill="FFFFFF"/>
        <w:spacing w:before="60" w:beforeAutospacing="0" w:after="60" w:afterAutospacing="0"/>
        <w:ind w:firstLine="567"/>
        <w:jc w:val="both"/>
        <w:rPr>
          <w:color w:val="000000"/>
        </w:rPr>
      </w:pPr>
      <w:r>
        <w:rPr>
          <w:bCs/>
        </w:rPr>
        <w:t xml:space="preserve">   </w:t>
      </w:r>
      <w:r w:rsidR="00B52669" w:rsidRPr="007D60BD">
        <w:rPr>
          <w:bCs/>
        </w:rPr>
        <w:t xml:space="preserve">5.2. </w:t>
      </w:r>
      <w:r w:rsidR="001E0100" w:rsidRPr="007D60BD">
        <w:rPr>
          <w:color w:val="000000"/>
        </w:rPr>
        <w:t>Zadavatel požaduje prokázání splnění</w:t>
      </w:r>
      <w:r w:rsidR="001E0100" w:rsidRPr="001E0100">
        <w:rPr>
          <w:color w:val="000000"/>
        </w:rPr>
        <w:t xml:space="preserve"> profesní způsobilosti dodavatele (účastníka) </w:t>
      </w:r>
    </w:p>
    <w:p w:rsidR="007D60BD" w:rsidRDefault="007D60BD" w:rsidP="001E0100">
      <w:pPr>
        <w:pStyle w:val="Normlnweb"/>
        <w:shd w:val="clear" w:color="auto" w:fill="FFFFFF"/>
        <w:spacing w:before="60" w:beforeAutospacing="0" w:after="6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1E0100" w:rsidRPr="001E0100">
        <w:rPr>
          <w:color w:val="000000"/>
        </w:rPr>
        <w:t xml:space="preserve">ve smyslu ustanovení § 77 odst. 1 a § 77 odst. 2 písm. a) ZZVZ Požadavky na prokázání </w:t>
      </w:r>
    </w:p>
    <w:p w:rsidR="001E0100" w:rsidRPr="001E0100" w:rsidRDefault="007D60BD" w:rsidP="001E0100">
      <w:pPr>
        <w:pStyle w:val="Normlnweb"/>
        <w:shd w:val="clear" w:color="auto" w:fill="FFFFFF"/>
        <w:spacing w:before="60" w:beforeAutospacing="0" w:after="6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1E0100" w:rsidRPr="001E0100">
        <w:rPr>
          <w:color w:val="000000"/>
        </w:rPr>
        <w:t>splnění profesní způsobilosti stanovuje zadavatel následovně: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4467"/>
      </w:tblGrid>
      <w:tr w:rsidR="001E0100" w:rsidRPr="001E0100" w:rsidTr="001E0100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00" w:rsidRPr="001E0100" w:rsidRDefault="001E0100" w:rsidP="001E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Požadovaná profesní způsobilost (ve smyslu dle § 77 odst. 1 a § 77 odst. 2 písm. a) a c) zákona):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00" w:rsidRPr="001E0100" w:rsidRDefault="001E0100" w:rsidP="001E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Způsob prokázání požadované profesní způsobilosti – prokáže dodavatel (účastník), který předloží:</w:t>
            </w:r>
          </w:p>
        </w:tc>
      </w:tr>
      <w:tr w:rsidR="001E0100" w:rsidRPr="001E0100" w:rsidTr="001E0100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00" w:rsidRPr="001E0100" w:rsidRDefault="001E0100" w:rsidP="001E0100">
            <w:pPr>
              <w:spacing w:before="60" w:after="60" w:line="240" w:lineRule="auto"/>
              <w:ind w:left="170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a)  </w:t>
            </w:r>
            <w:r w:rsidRPr="001E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ve vztahu k České republice Výpis z obchodního rejstříku nebo jiné obdobné evidence</w:t>
            </w:r>
            <w:r w:rsidRPr="001E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pokud jiný právní předpis zápis do takové evidence vyžaduje.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00" w:rsidRPr="001E0100" w:rsidRDefault="001E0100" w:rsidP="001E0100">
            <w:pPr>
              <w:spacing w:before="60" w:after="60" w:line="240" w:lineRule="auto"/>
              <w:ind w:lef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>Výpis z obchodního rejstříku, pokud je v něm dodavatel zapsán nebo jiné obdobné evidence, pokud jiný právní předpis zápis do takové evidence vyžaduje, a to k prokázání splnění požadované profesní způsobilosti dle písm. a).</w:t>
            </w:r>
          </w:p>
        </w:tc>
      </w:tr>
      <w:tr w:rsidR="001E0100" w:rsidRPr="001E0100" w:rsidTr="001E0100">
        <w:trPr>
          <w:trHeight w:val="1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00" w:rsidRPr="001E0100" w:rsidRDefault="001E0100" w:rsidP="001E0100">
            <w:pPr>
              <w:spacing w:before="60" w:after="60" w:line="240" w:lineRule="auto"/>
              <w:ind w:left="170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b)  </w:t>
            </w:r>
            <w:r w:rsidRPr="001E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Doklad o oprávnění podnikat v rozsahu odpovídajícímu předmětu veřejné zakázky, </w:t>
            </w:r>
            <w:r w:rsidRPr="001E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jiné právní předpisy takové oprávnění vyžadují (např. výpis z živnostenského rejstříku či obdobná licence) obsahující minimálně následující oprávnění – živnosti či obory živností: </w:t>
            </w:r>
            <w:r w:rsidR="0050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Zednické práce</w:t>
            </w:r>
            <w:r w:rsidR="0057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, truhlářské a tesařské práce.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00" w:rsidRPr="001E0100" w:rsidRDefault="001E0100" w:rsidP="001E010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>Doklad o oprávnění podnikat v rozsahu odpovídajícímu předmětu veřejné zakázky, pokud jiné právní předpisy takové oprávnění vyžadují (např. výpis z živnostenského rejstříku či obdobná licence), a to k prokázání splnění požadované profesní způsobilosti dle písm. b).</w:t>
            </w:r>
          </w:p>
        </w:tc>
      </w:tr>
    </w:tbl>
    <w:p w:rsidR="00B52669" w:rsidRPr="001E0100" w:rsidRDefault="00B52669" w:rsidP="00B5266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669" w:rsidRPr="001E0100" w:rsidRDefault="00B52669" w:rsidP="00B526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00">
        <w:rPr>
          <w:rFonts w:ascii="Times New Roman" w:hAnsi="Times New Roman" w:cs="Times New Roman"/>
          <w:b/>
          <w:sz w:val="24"/>
          <w:szCs w:val="24"/>
        </w:rPr>
        <w:t>Způsob hodnocení nabídek:</w:t>
      </w:r>
    </w:p>
    <w:p w:rsidR="00B52669" w:rsidRDefault="00B52669" w:rsidP="00B52669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>Kritériem pro hodnocení nabídek bude: Nabídková cena bez DPH.</w:t>
      </w:r>
    </w:p>
    <w:p w:rsidR="007D60BD" w:rsidRPr="001E0100" w:rsidRDefault="007D60BD" w:rsidP="00B52669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669" w:rsidRPr="001E0100" w:rsidRDefault="00B52669" w:rsidP="00B526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00">
        <w:rPr>
          <w:rFonts w:ascii="Times New Roman" w:hAnsi="Times New Roman" w:cs="Times New Roman"/>
          <w:b/>
          <w:sz w:val="24"/>
          <w:szCs w:val="24"/>
        </w:rPr>
        <w:t>Požadavky na jednotný způsob zpracování nabídky a nabídkové ceny:</w:t>
      </w:r>
    </w:p>
    <w:p w:rsidR="00B52669" w:rsidRPr="001E0100" w:rsidRDefault="00B52669" w:rsidP="00B52669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>Nabídka bude obsahovat:</w:t>
      </w:r>
    </w:p>
    <w:p w:rsidR="00B52669" w:rsidRPr="00C44050" w:rsidRDefault="0057541B" w:rsidP="00C333F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Vyplněný položkový rozpočet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prací </w:t>
      </w:r>
      <w:r w:rsidR="00B52669" w:rsidRPr="00C44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B52669" w:rsidRPr="00C44050">
        <w:rPr>
          <w:rFonts w:ascii="Times New Roman" w:hAnsi="Times New Roman" w:cs="Times New Roman"/>
          <w:bCs/>
          <w:sz w:val="24"/>
          <w:szCs w:val="24"/>
        </w:rPr>
        <w:t>„Krycí</w:t>
      </w:r>
      <w:proofErr w:type="gramEnd"/>
      <w:r w:rsidR="00B52669" w:rsidRPr="00C44050">
        <w:rPr>
          <w:rFonts w:ascii="Times New Roman" w:hAnsi="Times New Roman" w:cs="Times New Roman"/>
          <w:bCs/>
          <w:sz w:val="24"/>
          <w:szCs w:val="24"/>
        </w:rPr>
        <w:t xml:space="preserve"> list“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52669" w:rsidRPr="00C44050">
        <w:rPr>
          <w:rFonts w:ascii="Times New Roman" w:hAnsi="Times New Roman" w:cs="Times New Roman"/>
          <w:bCs/>
          <w:sz w:val="24"/>
          <w:szCs w:val="24"/>
        </w:rPr>
        <w:t xml:space="preserve"> obsahující identifikační údaje uchazeče, opatřený razítkem a podpisem oprávněné osoby uchazeče v souladu se způsobem podepisování uvedeným ve výpisu z Obchodního rejstříku</w:t>
      </w:r>
      <w:r w:rsidR="00C44050" w:rsidRPr="00C44050">
        <w:rPr>
          <w:rFonts w:ascii="Times New Roman" w:hAnsi="Times New Roman" w:cs="Times New Roman"/>
          <w:bCs/>
          <w:sz w:val="24"/>
          <w:szCs w:val="24"/>
        </w:rPr>
        <w:t>.</w:t>
      </w:r>
      <w:r w:rsidR="00B52669" w:rsidRPr="00C44050">
        <w:rPr>
          <w:rFonts w:ascii="Times New Roman" w:hAnsi="Times New Roman" w:cs="Times New Roman"/>
          <w:bCs/>
          <w:sz w:val="24"/>
          <w:szCs w:val="24"/>
        </w:rPr>
        <w:t xml:space="preserve"> Položkový</w:t>
      </w:r>
      <w:r w:rsidR="00C44050" w:rsidRPr="00C440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44050" w:rsidRPr="00C44050">
        <w:rPr>
          <w:rFonts w:ascii="Times New Roman" w:hAnsi="Times New Roman" w:cs="Times New Roman"/>
          <w:bCs/>
          <w:sz w:val="24"/>
          <w:szCs w:val="24"/>
        </w:rPr>
        <w:t xml:space="preserve">rozpočet </w:t>
      </w:r>
      <w:r w:rsidR="00B52669" w:rsidRPr="00C4405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52669" w:rsidRPr="001E0100" w:rsidRDefault="00B52669" w:rsidP="00B5266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>Obchodní jméno a přesnou adresu sídla uchazeče, IČ, DIČ, bankovní spojení, kontaktní osoby uchazeče.</w:t>
      </w:r>
    </w:p>
    <w:p w:rsidR="00B52669" w:rsidRPr="001E0100" w:rsidRDefault="00B52669" w:rsidP="00B5266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>Celková nabídková cena bude uvedena v české měně v členění na cenu celkem bez DPH, výši D</w:t>
      </w:r>
      <w:r w:rsidR="009A64D4">
        <w:rPr>
          <w:rFonts w:ascii="Times New Roman" w:hAnsi="Times New Roman" w:cs="Times New Roman"/>
          <w:bCs/>
          <w:sz w:val="24"/>
          <w:szCs w:val="24"/>
        </w:rPr>
        <w:t>P</w:t>
      </w:r>
      <w:r w:rsidRPr="001E0100">
        <w:rPr>
          <w:rFonts w:ascii="Times New Roman" w:hAnsi="Times New Roman" w:cs="Times New Roman"/>
          <w:bCs/>
          <w:sz w:val="24"/>
          <w:szCs w:val="24"/>
        </w:rPr>
        <w:t>H a cenu celkem, včetně DPH.</w:t>
      </w:r>
    </w:p>
    <w:p w:rsidR="00B52669" w:rsidRPr="001E0100" w:rsidRDefault="00B52669" w:rsidP="00B5266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669" w:rsidRPr="001E0100" w:rsidRDefault="00B52669" w:rsidP="00B526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00">
        <w:rPr>
          <w:rFonts w:ascii="Times New Roman" w:hAnsi="Times New Roman" w:cs="Times New Roman"/>
          <w:b/>
          <w:sz w:val="24"/>
          <w:szCs w:val="24"/>
        </w:rPr>
        <w:t>Lhůta pro podání nabídek a místo otevírání obálek s nabídkami.</w:t>
      </w:r>
    </w:p>
    <w:p w:rsidR="00B52669" w:rsidRPr="009A64D4" w:rsidRDefault="00B52669" w:rsidP="00B52669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 xml:space="preserve">Lhůta pro podání nabídek počíná </w:t>
      </w:r>
      <w:r w:rsidR="00C31135" w:rsidRPr="001E0100">
        <w:rPr>
          <w:rFonts w:ascii="Times New Roman" w:hAnsi="Times New Roman" w:cs="Times New Roman"/>
          <w:bCs/>
          <w:sz w:val="24"/>
          <w:szCs w:val="24"/>
        </w:rPr>
        <w:t xml:space="preserve">běžet dnem následujícím po dni obdržení výzvy a končí dne </w:t>
      </w:r>
      <w:proofErr w:type="gramStart"/>
      <w:r w:rsidR="0057541B">
        <w:rPr>
          <w:rFonts w:ascii="Times New Roman" w:hAnsi="Times New Roman" w:cs="Times New Roman"/>
          <w:bCs/>
          <w:sz w:val="24"/>
          <w:szCs w:val="24"/>
        </w:rPr>
        <w:t>7.1.2022</w:t>
      </w:r>
      <w:proofErr w:type="gramEnd"/>
      <w:r w:rsidR="00414686">
        <w:rPr>
          <w:rFonts w:ascii="Times New Roman" w:hAnsi="Times New Roman" w:cs="Times New Roman"/>
          <w:bCs/>
          <w:sz w:val="24"/>
          <w:szCs w:val="24"/>
        </w:rPr>
        <w:t xml:space="preserve"> v 17</w:t>
      </w:r>
      <w:r w:rsidR="00C31135" w:rsidRPr="009A64D4">
        <w:rPr>
          <w:rFonts w:ascii="Times New Roman" w:hAnsi="Times New Roman" w:cs="Times New Roman"/>
          <w:bCs/>
          <w:sz w:val="24"/>
          <w:szCs w:val="24"/>
        </w:rPr>
        <w:t>.00 hod</w:t>
      </w:r>
      <w:r w:rsidR="00C31135" w:rsidRPr="001E01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44050" w:rsidRPr="009A64D4">
        <w:rPr>
          <w:rFonts w:ascii="Times New Roman" w:hAnsi="Times New Roman" w:cs="Times New Roman"/>
          <w:bCs/>
          <w:sz w:val="24"/>
          <w:szCs w:val="24"/>
          <w:highlight w:val="yellow"/>
        </w:rPr>
        <w:t>Vyhodnocení  nabídek</w:t>
      </w:r>
      <w:r w:rsidR="00C31135" w:rsidRPr="009A64D4">
        <w:rPr>
          <w:rFonts w:ascii="Times New Roman" w:hAnsi="Times New Roman" w:cs="Times New Roman"/>
          <w:bCs/>
          <w:sz w:val="24"/>
          <w:szCs w:val="24"/>
        </w:rPr>
        <w:t xml:space="preserve"> provede komise jmenovaná zadavatelem v sídle zadavatele dne </w:t>
      </w:r>
      <w:r w:rsidR="0057541B">
        <w:rPr>
          <w:rFonts w:ascii="Times New Roman" w:hAnsi="Times New Roman" w:cs="Times New Roman"/>
          <w:bCs/>
          <w:sz w:val="24"/>
          <w:szCs w:val="24"/>
          <w:highlight w:val="yellow"/>
        </w:rPr>
        <w:t>7.</w:t>
      </w:r>
      <w:r w:rsidR="00785BE8" w:rsidRPr="009A64D4">
        <w:rPr>
          <w:rFonts w:ascii="Times New Roman" w:hAnsi="Times New Roman" w:cs="Times New Roman"/>
          <w:bCs/>
          <w:sz w:val="24"/>
          <w:szCs w:val="24"/>
          <w:highlight w:val="yellow"/>
        </w:rPr>
        <w:t>1</w:t>
      </w:r>
      <w:r w:rsidR="0057541B">
        <w:rPr>
          <w:rFonts w:ascii="Times New Roman" w:hAnsi="Times New Roman" w:cs="Times New Roman"/>
          <w:bCs/>
          <w:sz w:val="24"/>
          <w:szCs w:val="24"/>
          <w:highlight w:val="yellow"/>
        </w:rPr>
        <w:t>.2022</w:t>
      </w:r>
      <w:r w:rsidR="0041468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 v 17</w:t>
      </w:r>
      <w:r w:rsidR="00C31135" w:rsidRPr="009A64D4">
        <w:rPr>
          <w:rFonts w:ascii="Times New Roman" w:hAnsi="Times New Roman" w:cs="Times New Roman"/>
          <w:bCs/>
          <w:sz w:val="24"/>
          <w:szCs w:val="24"/>
          <w:highlight w:val="yellow"/>
        </w:rPr>
        <w:t>.05</w:t>
      </w:r>
      <w:r w:rsidR="00C44050" w:rsidRPr="009A64D4">
        <w:rPr>
          <w:rFonts w:ascii="Times New Roman" w:hAnsi="Times New Roman" w:cs="Times New Roman"/>
          <w:bCs/>
          <w:sz w:val="24"/>
          <w:szCs w:val="24"/>
        </w:rPr>
        <w:t xml:space="preserve"> hodin </w:t>
      </w:r>
      <w:r w:rsidR="00C44050" w:rsidRPr="009A64D4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a </w:t>
      </w:r>
      <w:r w:rsidR="00C31135" w:rsidRPr="009A64D4">
        <w:rPr>
          <w:rFonts w:ascii="Times New Roman" w:hAnsi="Times New Roman" w:cs="Times New Roman"/>
          <w:bCs/>
          <w:sz w:val="24"/>
          <w:szCs w:val="24"/>
          <w:highlight w:val="yellow"/>
        </w:rPr>
        <w:t>proběhne bez přítomnosti uchazečů o veřejnou zakázku.</w:t>
      </w:r>
    </w:p>
    <w:p w:rsidR="009A64D4" w:rsidRPr="001E0100" w:rsidRDefault="009A64D4" w:rsidP="00C3113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135" w:rsidRPr="001E0100" w:rsidRDefault="00C31135" w:rsidP="00C3113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00">
        <w:rPr>
          <w:rFonts w:ascii="Times New Roman" w:hAnsi="Times New Roman" w:cs="Times New Roman"/>
          <w:b/>
          <w:sz w:val="24"/>
          <w:szCs w:val="24"/>
        </w:rPr>
        <w:t>Lhůta, po kterou jsou dodavatelé svými nabídkami vázáni:</w:t>
      </w:r>
    </w:p>
    <w:p w:rsidR="00C31135" w:rsidRPr="001E0100" w:rsidRDefault="00C31135" w:rsidP="00C31135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 xml:space="preserve">Uchazeči jsou svými nabídkami vázáni 30 dní. Lhůta, po kterou jsou dodavatelé svými nabídkami </w:t>
      </w:r>
      <w:proofErr w:type="gramStart"/>
      <w:r w:rsidRPr="001E0100">
        <w:rPr>
          <w:rFonts w:ascii="Times New Roman" w:hAnsi="Times New Roman" w:cs="Times New Roman"/>
          <w:bCs/>
          <w:sz w:val="24"/>
          <w:szCs w:val="24"/>
        </w:rPr>
        <w:t>vázáni</w:t>
      </w:r>
      <w:proofErr w:type="gramEnd"/>
      <w:r w:rsidRPr="001E0100">
        <w:rPr>
          <w:rFonts w:ascii="Times New Roman" w:hAnsi="Times New Roman" w:cs="Times New Roman"/>
          <w:bCs/>
          <w:sz w:val="24"/>
          <w:szCs w:val="24"/>
        </w:rPr>
        <w:t xml:space="preserve"> počíná běžet dnem, který je stanoven jako poslední den pro podávání nabídek. Uchazeči, jehož nabídka bude vybrána jako nejvhodnější, se tato lhůta prodlužuje o dalších 10 dnů, ve kterých bude uzavřena příslušná smlouva, pokud zadavatel nevyužije svého práva neuzavřít smlouvu s žádným uchazečem.</w:t>
      </w:r>
    </w:p>
    <w:p w:rsidR="00C31135" w:rsidRPr="001E0100" w:rsidRDefault="00C31135" w:rsidP="00C3113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135" w:rsidRPr="001E0100" w:rsidRDefault="00C31135" w:rsidP="00C3113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00">
        <w:rPr>
          <w:rFonts w:ascii="Times New Roman" w:hAnsi="Times New Roman" w:cs="Times New Roman"/>
          <w:b/>
          <w:sz w:val="24"/>
          <w:szCs w:val="24"/>
        </w:rPr>
        <w:t>Místo pro podání nabídek a doba, v níž lze nabídky podat:</w:t>
      </w:r>
    </w:p>
    <w:p w:rsidR="007D60BD" w:rsidRDefault="00C31135" w:rsidP="00C31135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>Uchazeč předloží svoji nabídku</w:t>
      </w:r>
      <w:r w:rsidR="0057541B">
        <w:rPr>
          <w:rFonts w:ascii="Times New Roman" w:hAnsi="Times New Roman" w:cs="Times New Roman"/>
          <w:bCs/>
          <w:sz w:val="24"/>
          <w:szCs w:val="24"/>
        </w:rPr>
        <w:t xml:space="preserve"> osobně. </w:t>
      </w:r>
      <w:r w:rsidR="003E3934" w:rsidRPr="001E0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100">
        <w:rPr>
          <w:rFonts w:ascii="Times New Roman" w:hAnsi="Times New Roman" w:cs="Times New Roman"/>
          <w:bCs/>
          <w:sz w:val="24"/>
          <w:szCs w:val="24"/>
        </w:rPr>
        <w:t xml:space="preserve">Nabídky lze zasílat </w:t>
      </w:r>
      <w:r w:rsidR="003E3934">
        <w:rPr>
          <w:rFonts w:ascii="Times New Roman" w:hAnsi="Times New Roman" w:cs="Times New Roman"/>
          <w:bCs/>
          <w:sz w:val="24"/>
          <w:szCs w:val="24"/>
        </w:rPr>
        <w:t xml:space="preserve">také </w:t>
      </w:r>
      <w:r w:rsidRPr="001E0100">
        <w:rPr>
          <w:rFonts w:ascii="Times New Roman" w:hAnsi="Times New Roman" w:cs="Times New Roman"/>
          <w:bCs/>
          <w:sz w:val="24"/>
          <w:szCs w:val="24"/>
        </w:rPr>
        <w:t xml:space="preserve">doporučeně na adresu zadavatele tak, aby nabídka byla zadavateli doručena do konce stanovené lhůty pro podání nabídek. Nabídky je možné podat osobně na podatelnu zadavatele, a to v pracovních dnech. </w:t>
      </w:r>
    </w:p>
    <w:p w:rsidR="0057541B" w:rsidRPr="001E0100" w:rsidRDefault="0057541B" w:rsidP="00C31135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135" w:rsidRPr="001E0100" w:rsidRDefault="00C31135" w:rsidP="00C3113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00">
        <w:rPr>
          <w:rFonts w:ascii="Times New Roman" w:hAnsi="Times New Roman" w:cs="Times New Roman"/>
          <w:b/>
          <w:sz w:val="24"/>
          <w:szCs w:val="24"/>
        </w:rPr>
        <w:lastRenderedPageBreak/>
        <w:t>Další podmínky soutěže:</w:t>
      </w:r>
    </w:p>
    <w:p w:rsidR="00963825" w:rsidRPr="001E0100" w:rsidRDefault="00963825" w:rsidP="00C3113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>Zadavatel si vyhrazuje právo akceptovat jemu nejvhodnější nabídku podle stanoveného kritéria hodnocení, případně nevybrat z předaných nabídek žádnou a bez uvedení důvodu odmítnout všechny nabídky.</w:t>
      </w:r>
    </w:p>
    <w:p w:rsidR="00963825" w:rsidRPr="001E0100" w:rsidRDefault="00963825" w:rsidP="00C3113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>Zadavatel si vyhrazuje právo snížit rozsah zakázky.</w:t>
      </w:r>
    </w:p>
    <w:p w:rsidR="00963825" w:rsidRDefault="00963825" w:rsidP="00C3113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>Uchazeč může modifikovat nebo stáhnout svoji nabídku po jejím předložení před stanoveným termínem</w:t>
      </w:r>
      <w:r w:rsidR="006B31F6">
        <w:rPr>
          <w:rFonts w:ascii="Times New Roman" w:hAnsi="Times New Roman" w:cs="Times New Roman"/>
          <w:bCs/>
          <w:sz w:val="24"/>
          <w:szCs w:val="24"/>
        </w:rPr>
        <w:t xml:space="preserve"> pro doručení</w:t>
      </w:r>
      <w:r w:rsidRPr="001E0100">
        <w:rPr>
          <w:rFonts w:ascii="Times New Roman" w:hAnsi="Times New Roman" w:cs="Times New Roman"/>
          <w:bCs/>
          <w:sz w:val="24"/>
          <w:szCs w:val="24"/>
        </w:rPr>
        <w:t>. Po tomto termínu nebudou přijaty žádné modifikace nabídek. Modifikace nabídek budou přijaty pouze v zapečetěných obálkách a za předpokladu, že zadavatel obdrží písemnou modifikaci nebo stažení nabídky nejpozději v termínu stanoveném pro doručení nabídek.</w:t>
      </w:r>
    </w:p>
    <w:p w:rsidR="009D763B" w:rsidRPr="001E0100" w:rsidRDefault="009D763B" w:rsidP="009D763B">
      <w:pPr>
        <w:pStyle w:val="Odstavecseseznamem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825" w:rsidRPr="001E0100" w:rsidRDefault="00963825" w:rsidP="00963825">
      <w:pPr>
        <w:pStyle w:val="Odstavecseseznamem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825" w:rsidRPr="001E0100" w:rsidRDefault="00963825" w:rsidP="0096382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00">
        <w:rPr>
          <w:rFonts w:ascii="Times New Roman" w:hAnsi="Times New Roman" w:cs="Times New Roman"/>
          <w:b/>
          <w:sz w:val="24"/>
          <w:szCs w:val="24"/>
        </w:rPr>
        <w:t>Prohlídka místa budoucího plnění:</w:t>
      </w:r>
    </w:p>
    <w:p w:rsidR="00963825" w:rsidRPr="001E0100" w:rsidRDefault="00963825" w:rsidP="00963825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 xml:space="preserve">Prohlídka místa plnění je možná od </w:t>
      </w:r>
      <w:proofErr w:type="gramStart"/>
      <w:r w:rsidR="0057541B">
        <w:rPr>
          <w:rFonts w:ascii="Times New Roman" w:hAnsi="Times New Roman" w:cs="Times New Roman"/>
          <w:bCs/>
          <w:sz w:val="24"/>
          <w:szCs w:val="24"/>
          <w:highlight w:val="yellow"/>
        </w:rPr>
        <w:t>29.12.2021</w:t>
      </w:r>
      <w:proofErr w:type="gramEnd"/>
      <w:r w:rsidR="0057541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do 7.</w:t>
      </w:r>
      <w:r w:rsidR="00785BE8">
        <w:rPr>
          <w:rFonts w:ascii="Times New Roman" w:hAnsi="Times New Roman" w:cs="Times New Roman"/>
          <w:bCs/>
          <w:sz w:val="24"/>
          <w:szCs w:val="24"/>
          <w:highlight w:val="yellow"/>
        </w:rPr>
        <w:t>1</w:t>
      </w:r>
      <w:r w:rsidR="0057541B">
        <w:rPr>
          <w:rFonts w:ascii="Times New Roman" w:hAnsi="Times New Roman" w:cs="Times New Roman"/>
          <w:bCs/>
          <w:sz w:val="24"/>
          <w:szCs w:val="24"/>
          <w:highlight w:val="yellow"/>
        </w:rPr>
        <w:t>.2022</w:t>
      </w:r>
      <w:r w:rsidRPr="001E0100">
        <w:rPr>
          <w:rFonts w:ascii="Times New Roman" w:hAnsi="Times New Roman" w:cs="Times New Roman"/>
          <w:bCs/>
          <w:sz w:val="24"/>
          <w:szCs w:val="24"/>
        </w:rPr>
        <w:t xml:space="preserve"> a to po tel. domluvě se starostou panem Vítězslavem </w:t>
      </w:r>
      <w:proofErr w:type="spellStart"/>
      <w:r w:rsidRPr="001E0100">
        <w:rPr>
          <w:rFonts w:ascii="Times New Roman" w:hAnsi="Times New Roman" w:cs="Times New Roman"/>
          <w:bCs/>
          <w:sz w:val="24"/>
          <w:szCs w:val="24"/>
        </w:rPr>
        <w:t>Pečinkou</w:t>
      </w:r>
      <w:proofErr w:type="spellEnd"/>
      <w:r w:rsidRPr="001E0100">
        <w:rPr>
          <w:rFonts w:ascii="Times New Roman" w:hAnsi="Times New Roman" w:cs="Times New Roman"/>
          <w:bCs/>
          <w:sz w:val="24"/>
          <w:szCs w:val="24"/>
        </w:rPr>
        <w:t xml:space="preserve"> na tel. čísle </w:t>
      </w:r>
      <w:r w:rsidR="00AD13FD" w:rsidRPr="001E0100">
        <w:rPr>
          <w:rFonts w:ascii="Times New Roman" w:hAnsi="Times New Roman" w:cs="Times New Roman"/>
          <w:bCs/>
          <w:sz w:val="24"/>
          <w:szCs w:val="24"/>
        </w:rPr>
        <w:t>606 302 334. Při prohlídce místa budoucího plnění mohou zástupci dodavatelů vznášet dotazy a připomínky, ale odpovědi na ně mají pouze informativní charakter a nejsou pro zadání veřejné zakázky podstatné. Pokud z prohlídky místa budoucího plnění vzniknou nejasnosti nebo dotazy vztahující se k obsahu zadávací dokumentace, je uchazeč povinen vznést tento dotaz písemně a pouze písemná odpověď má závazný charakter. Zadavatel dotaz i odpověď na položené dotazy předá všem uchazečům, kterým byla poskytnuta zadávací dokumentace.</w:t>
      </w:r>
    </w:p>
    <w:p w:rsidR="00AD13FD" w:rsidRPr="001E0100" w:rsidRDefault="00AD13FD" w:rsidP="00963825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3FD" w:rsidRPr="001E0100" w:rsidRDefault="00AD13FD" w:rsidP="00963825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3FD" w:rsidRPr="001E0100" w:rsidRDefault="0057541B" w:rsidP="00963825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Zdechovice dne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28.12</w:t>
      </w:r>
      <w:r w:rsidR="003E3934">
        <w:rPr>
          <w:rFonts w:ascii="Times New Roman" w:hAnsi="Times New Roman" w:cs="Times New Roman"/>
          <w:bCs/>
          <w:sz w:val="24"/>
          <w:szCs w:val="24"/>
        </w:rPr>
        <w:t>.2021</w:t>
      </w:r>
      <w:proofErr w:type="gramEnd"/>
      <w:r w:rsidR="00AD13FD" w:rsidRPr="001E010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AD13FD" w:rsidRPr="001E0100" w:rsidRDefault="00AD13FD" w:rsidP="00963825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3FD" w:rsidRPr="001E0100" w:rsidRDefault="00AD13FD" w:rsidP="00963825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3FD" w:rsidRPr="001E0100" w:rsidRDefault="00AD13FD" w:rsidP="00963825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Vítězslav Pečinka</w:t>
      </w:r>
    </w:p>
    <w:p w:rsidR="00AD13FD" w:rsidRPr="001E0100" w:rsidRDefault="00AD13FD" w:rsidP="00963825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starosta obce Zdechovice</w:t>
      </w:r>
    </w:p>
    <w:sectPr w:rsidR="00AD13FD" w:rsidRPr="001E01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55" w:rsidRDefault="00803F55" w:rsidP="00ED05B8">
      <w:pPr>
        <w:spacing w:after="0" w:line="240" w:lineRule="auto"/>
      </w:pPr>
      <w:r>
        <w:separator/>
      </w:r>
    </w:p>
  </w:endnote>
  <w:endnote w:type="continuationSeparator" w:id="0">
    <w:p w:rsidR="00803F55" w:rsidRDefault="00803F55" w:rsidP="00ED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79210"/>
      <w:docPartObj>
        <w:docPartGallery w:val="Page Numbers (Bottom of Page)"/>
        <w:docPartUnique/>
      </w:docPartObj>
    </w:sdtPr>
    <w:sdtEndPr/>
    <w:sdtContent>
      <w:p w:rsidR="00ED05B8" w:rsidRDefault="00ED05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71D">
          <w:rPr>
            <w:noProof/>
          </w:rPr>
          <w:t>4</w:t>
        </w:r>
        <w:r>
          <w:fldChar w:fldCharType="end"/>
        </w:r>
      </w:p>
    </w:sdtContent>
  </w:sdt>
  <w:p w:rsidR="00ED05B8" w:rsidRDefault="00ED05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55" w:rsidRDefault="00803F55" w:rsidP="00ED05B8">
      <w:pPr>
        <w:spacing w:after="0" w:line="240" w:lineRule="auto"/>
      </w:pPr>
      <w:r>
        <w:separator/>
      </w:r>
    </w:p>
  </w:footnote>
  <w:footnote w:type="continuationSeparator" w:id="0">
    <w:p w:rsidR="00803F55" w:rsidRDefault="00803F55" w:rsidP="00ED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C20AD"/>
    <w:multiLevelType w:val="hybridMultilevel"/>
    <w:tmpl w:val="3340A8BA"/>
    <w:lvl w:ilvl="0" w:tplc="ACFA6F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91637"/>
    <w:multiLevelType w:val="hybridMultilevel"/>
    <w:tmpl w:val="6798A4A8"/>
    <w:lvl w:ilvl="0" w:tplc="4D1475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F282B"/>
    <w:multiLevelType w:val="hybridMultilevel"/>
    <w:tmpl w:val="E640C1E6"/>
    <w:lvl w:ilvl="0" w:tplc="E51E5C8C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331F82"/>
    <w:multiLevelType w:val="hybridMultilevel"/>
    <w:tmpl w:val="62DAB984"/>
    <w:lvl w:ilvl="0" w:tplc="8006C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F1"/>
    <w:rsid w:val="00002B99"/>
    <w:rsid w:val="00027089"/>
    <w:rsid w:val="00060825"/>
    <w:rsid w:val="000C2949"/>
    <w:rsid w:val="001046E9"/>
    <w:rsid w:val="00112958"/>
    <w:rsid w:val="001D0750"/>
    <w:rsid w:val="001E0100"/>
    <w:rsid w:val="00235F48"/>
    <w:rsid w:val="00244611"/>
    <w:rsid w:val="00276ACA"/>
    <w:rsid w:val="0032102B"/>
    <w:rsid w:val="003A6F62"/>
    <w:rsid w:val="003D2F2A"/>
    <w:rsid w:val="003E04C4"/>
    <w:rsid w:val="003E3934"/>
    <w:rsid w:val="00414686"/>
    <w:rsid w:val="004C39F9"/>
    <w:rsid w:val="00502AE1"/>
    <w:rsid w:val="0057541B"/>
    <w:rsid w:val="005A1041"/>
    <w:rsid w:val="005D03F1"/>
    <w:rsid w:val="00632B91"/>
    <w:rsid w:val="00660AB1"/>
    <w:rsid w:val="006B31F6"/>
    <w:rsid w:val="007349EF"/>
    <w:rsid w:val="0075471D"/>
    <w:rsid w:val="00785BE8"/>
    <w:rsid w:val="007C471C"/>
    <w:rsid w:val="007D60BD"/>
    <w:rsid w:val="00803F55"/>
    <w:rsid w:val="008331AB"/>
    <w:rsid w:val="00841FC3"/>
    <w:rsid w:val="00963825"/>
    <w:rsid w:val="00974168"/>
    <w:rsid w:val="009A64D4"/>
    <w:rsid w:val="009D3894"/>
    <w:rsid w:val="009D763B"/>
    <w:rsid w:val="00A115A7"/>
    <w:rsid w:val="00A354AD"/>
    <w:rsid w:val="00AD13FD"/>
    <w:rsid w:val="00B037F4"/>
    <w:rsid w:val="00B52669"/>
    <w:rsid w:val="00B869B3"/>
    <w:rsid w:val="00BA3761"/>
    <w:rsid w:val="00BA5DD6"/>
    <w:rsid w:val="00C31135"/>
    <w:rsid w:val="00C44050"/>
    <w:rsid w:val="00C46BF0"/>
    <w:rsid w:val="00CB07C7"/>
    <w:rsid w:val="00D034D1"/>
    <w:rsid w:val="00D21AD3"/>
    <w:rsid w:val="00DB02D4"/>
    <w:rsid w:val="00ED05B8"/>
    <w:rsid w:val="00E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FBC5-EBA8-483F-9283-1FF27252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03F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D05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5B8"/>
  </w:style>
  <w:style w:type="paragraph" w:styleId="Zpat">
    <w:name w:val="footer"/>
    <w:basedOn w:val="Normln"/>
    <w:link w:val="ZpatChar"/>
    <w:uiPriority w:val="99"/>
    <w:unhideWhenUsed/>
    <w:rsid w:val="00ED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5B8"/>
  </w:style>
  <w:style w:type="character" w:styleId="Hypertextovodkaz">
    <w:name w:val="Hyperlink"/>
    <w:basedOn w:val="Standardnpsmoodstavce"/>
    <w:uiPriority w:val="99"/>
    <w:unhideWhenUsed/>
    <w:rsid w:val="00ED05B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D05B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1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1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zdechovice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Pečinka</cp:lastModifiedBy>
  <cp:revision>6</cp:revision>
  <dcterms:created xsi:type="dcterms:W3CDTF">2021-12-28T17:05:00Z</dcterms:created>
  <dcterms:modified xsi:type="dcterms:W3CDTF">2021-12-28T19:33:00Z</dcterms:modified>
</cp:coreProperties>
</file>